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107" w:rsidRPr="004B0D9F" w:rsidRDefault="004B0D9F" w:rsidP="004B0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D9F">
        <w:rPr>
          <w:rFonts w:ascii="Times New Roman" w:hAnsi="Times New Roman" w:cs="Times New Roman"/>
          <w:b/>
          <w:sz w:val="28"/>
          <w:szCs w:val="28"/>
        </w:rPr>
        <w:t xml:space="preserve">Дневник  туристического похода </w:t>
      </w:r>
      <w:proofErr w:type="spellStart"/>
      <w:r w:rsidRPr="004B0D9F">
        <w:rPr>
          <w:rFonts w:ascii="Times New Roman" w:hAnsi="Times New Roman" w:cs="Times New Roman"/>
          <w:b/>
          <w:sz w:val="28"/>
          <w:szCs w:val="28"/>
        </w:rPr>
        <w:t>Девицкой</w:t>
      </w:r>
      <w:proofErr w:type="spellEnd"/>
      <w:r w:rsidRPr="004B0D9F">
        <w:rPr>
          <w:rFonts w:ascii="Times New Roman" w:hAnsi="Times New Roman" w:cs="Times New Roman"/>
          <w:b/>
          <w:sz w:val="28"/>
          <w:szCs w:val="28"/>
        </w:rPr>
        <w:t xml:space="preserve"> восьмилетней школы №1</w:t>
      </w:r>
    </w:p>
    <w:p w:rsidR="004B0D9F" w:rsidRDefault="004B0D9F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886"/>
            <wp:effectExtent l="19050" t="0" r="0" b="0"/>
            <wp:docPr id="1" name="Рисунок 1" descr="L:\DCIM\101MSDCF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MSDCF\DSC0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D9F" w:rsidRDefault="004B0D9F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Дневник  туристического похода был оформлен в 1964 году учениками школы. Он отражает маршрут передвижения группы учащихся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Семилукскому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Воронежской области</w:t>
      </w:r>
      <w:r w:rsidRPr="004B0D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местам Боевой Славы. В альбоме подробно описаны все события, встречи с ветеранами, учащимися других школ района.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Оформлен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аккуратно, красивым почерком, сопровождается рисунками. Данный экспонат стал о</w:t>
      </w:r>
      <w:r w:rsidR="00635426">
        <w:rPr>
          <w:rFonts w:ascii="Times New Roman" w:hAnsi="Times New Roman" w:cs="Times New Roman"/>
          <w:sz w:val="28"/>
          <w:szCs w:val="28"/>
        </w:rPr>
        <w:t>дним из первых, появившихся в экспозиции «История школы».</w:t>
      </w:r>
    </w:p>
    <w:p w:rsidR="00635426" w:rsidRPr="00744CC0" w:rsidRDefault="00744CC0" w:rsidP="004B0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CC0">
        <w:rPr>
          <w:rFonts w:ascii="Times New Roman" w:hAnsi="Times New Roman" w:cs="Times New Roman"/>
          <w:b/>
          <w:sz w:val="28"/>
          <w:szCs w:val="28"/>
        </w:rPr>
        <w:t>Немецкая каска времён Великой О</w:t>
      </w:r>
      <w:r w:rsidR="00635426" w:rsidRPr="00744CC0">
        <w:rPr>
          <w:rFonts w:ascii="Times New Roman" w:hAnsi="Times New Roman" w:cs="Times New Roman"/>
          <w:b/>
          <w:sz w:val="28"/>
          <w:szCs w:val="28"/>
        </w:rPr>
        <w:t>т</w:t>
      </w:r>
      <w:r w:rsidRPr="00744CC0">
        <w:rPr>
          <w:rFonts w:ascii="Times New Roman" w:hAnsi="Times New Roman" w:cs="Times New Roman"/>
          <w:b/>
          <w:sz w:val="28"/>
          <w:szCs w:val="28"/>
        </w:rPr>
        <w:t>е</w:t>
      </w:r>
      <w:r w:rsidR="00635426" w:rsidRPr="00744CC0">
        <w:rPr>
          <w:rFonts w:ascii="Times New Roman" w:hAnsi="Times New Roman" w:cs="Times New Roman"/>
          <w:b/>
          <w:sz w:val="28"/>
          <w:szCs w:val="28"/>
        </w:rPr>
        <w:t>чественной Войны</w:t>
      </w:r>
    </w:p>
    <w:p w:rsidR="00744CC0" w:rsidRDefault="00744CC0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922524"/>
            <wp:effectExtent l="19050" t="0" r="9525" b="0"/>
            <wp:docPr id="2" name="Рисунок 2" descr="L:\DCIM\101MSDCF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MSDCF\DSC0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C0" w:rsidRDefault="00744CC0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Солдатская каска найдена в селе Девица в районе </w:t>
      </w:r>
      <w:r w:rsidR="00351E0F">
        <w:rPr>
          <w:rFonts w:ascii="Times New Roman" w:hAnsi="Times New Roman" w:cs="Times New Roman"/>
          <w:sz w:val="28"/>
          <w:szCs w:val="28"/>
        </w:rPr>
        <w:t>улицы Полевой. В височной области имеется след от пули,  от которой скончался  захватчик нашего села.</w:t>
      </w:r>
    </w:p>
    <w:p w:rsidR="00351E0F" w:rsidRDefault="00351E0F" w:rsidP="004B0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E0F">
        <w:rPr>
          <w:rFonts w:ascii="Times New Roman" w:hAnsi="Times New Roman" w:cs="Times New Roman"/>
          <w:b/>
          <w:sz w:val="28"/>
          <w:szCs w:val="28"/>
        </w:rPr>
        <w:lastRenderedPageBreak/>
        <w:t>Ключи от замка родного дома.</w:t>
      </w:r>
    </w:p>
    <w:p w:rsidR="00351E0F" w:rsidRDefault="00351E0F" w:rsidP="004B0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325" cy="2522374"/>
            <wp:effectExtent l="19050" t="0" r="9525" b="0"/>
            <wp:docPr id="3" name="Рисунок 3" descr="L:\DCIM\101MSDCF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1MSDCF\DSC0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0F" w:rsidRDefault="00351E0F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Ключи были найдены на территории Воронежской области, не в нашем селе, но они наполнены определённым смыслом. Такие ключи советские солдаты брали с собой на фронт. Существовала примета в то время, что если взять ключи от собственного дома, то обязательно </w:t>
      </w:r>
      <w:r w:rsidR="00162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вернёшься обратно. Экспонат предоставлен музею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Нетцевым</w:t>
      </w:r>
      <w:proofErr w:type="spellEnd"/>
      <w:r w:rsidR="001627DE">
        <w:rPr>
          <w:rFonts w:ascii="Times New Roman" w:hAnsi="Times New Roman" w:cs="Times New Roman"/>
          <w:sz w:val="28"/>
          <w:szCs w:val="28"/>
        </w:rPr>
        <w:t xml:space="preserve"> Артёмом Николаеви</w:t>
      </w:r>
      <w:r w:rsidR="00807126">
        <w:rPr>
          <w:rFonts w:ascii="Times New Roman" w:hAnsi="Times New Roman" w:cs="Times New Roman"/>
          <w:sz w:val="28"/>
          <w:szCs w:val="28"/>
        </w:rPr>
        <w:t>чем, членом поискового отряда «</w:t>
      </w:r>
      <w:r w:rsidR="001627DE">
        <w:rPr>
          <w:rFonts w:ascii="Times New Roman" w:hAnsi="Times New Roman" w:cs="Times New Roman"/>
          <w:sz w:val="28"/>
          <w:szCs w:val="28"/>
        </w:rPr>
        <w:t>Патриот», который нашёл его с останками солдата.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7DE">
        <w:rPr>
          <w:rFonts w:ascii="Times New Roman" w:hAnsi="Times New Roman" w:cs="Times New Roman"/>
          <w:sz w:val="28"/>
          <w:szCs w:val="28"/>
        </w:rPr>
        <w:t>К сожалению, эта примета не смогла защитить жизни советских воинов.</w:t>
      </w:r>
    </w:p>
    <w:p w:rsidR="001627DE" w:rsidRPr="001627DE" w:rsidRDefault="001627DE" w:rsidP="004B0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7DE">
        <w:rPr>
          <w:rFonts w:ascii="Times New Roman" w:hAnsi="Times New Roman" w:cs="Times New Roman"/>
          <w:b/>
          <w:sz w:val="28"/>
          <w:szCs w:val="28"/>
        </w:rPr>
        <w:t>Монеты времён 30-40 годов ХХ века</w:t>
      </w:r>
    </w:p>
    <w:p w:rsidR="001627DE" w:rsidRDefault="001627DE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680"/>
            <wp:effectExtent l="19050" t="0" r="9525" b="0"/>
            <wp:docPr id="4" name="Рисунок 4" descr="L:\DCIM\101MSDCF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1MSDCF\DSC0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51" cy="219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DE" w:rsidRDefault="001627DE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Нетцевым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Артёмом Николаевичем, членом поискового отряда «Патриот», который обнаружил  их  с останками советского солдата в Воронежской области. Зачем же нужны были деньги на войне, спросите вы? А это ещё одно поверье, что уходя на фронт, необходимо взять несколько монет в долг. По русской традиции долги необходимо возвращать. Воины брали их с собой и верили, что вернувшись,</w:t>
      </w:r>
      <w:r w:rsidR="006C4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долг отдадут.</w:t>
      </w:r>
    </w:p>
    <w:p w:rsidR="001627DE" w:rsidRPr="001627DE" w:rsidRDefault="001627DE" w:rsidP="004B0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7DE">
        <w:rPr>
          <w:rFonts w:ascii="Times New Roman" w:hAnsi="Times New Roman" w:cs="Times New Roman"/>
          <w:b/>
          <w:sz w:val="28"/>
          <w:szCs w:val="28"/>
        </w:rPr>
        <w:lastRenderedPageBreak/>
        <w:t>Прибор для обучения стрельбе</w:t>
      </w:r>
    </w:p>
    <w:p w:rsidR="001627DE" w:rsidRDefault="001627DE" w:rsidP="004B0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900"/>
            <wp:effectExtent l="19050" t="0" r="0" b="0"/>
            <wp:docPr id="5" name="Рисунок 5" descr="L:\DCIM\101MSDCF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1MSDCF\DSC0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C9" w:rsidRPr="00807126" w:rsidRDefault="00CE739E" w:rsidP="004B0D9F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Экспонат является редким среди поисковиков. </w:t>
      </w:r>
      <w:r w:rsidR="00807126" w:rsidRPr="00807126">
        <w:rPr>
          <w:rFonts w:ascii="Times New Roman" w:hAnsi="Times New Roman" w:cs="Times New Roman"/>
          <w:sz w:val="28"/>
        </w:rPr>
        <w:t>Прибор для обучения прицеливания</w:t>
      </w:r>
      <w:r w:rsidR="00807126">
        <w:rPr>
          <w:rFonts w:ascii="Times New Roman" w:hAnsi="Times New Roman" w:cs="Times New Roman"/>
          <w:sz w:val="28"/>
        </w:rPr>
        <w:t xml:space="preserve"> времён Великой Отечественной войны</w:t>
      </w:r>
      <w:r w:rsidR="00807126" w:rsidRPr="00807126">
        <w:rPr>
          <w:rFonts w:ascii="Times New Roman" w:hAnsi="Times New Roman" w:cs="Times New Roman"/>
          <w:sz w:val="28"/>
        </w:rPr>
        <w:t>. Наглядно показывает, ка</w:t>
      </w:r>
      <w:r w:rsidR="00807126">
        <w:rPr>
          <w:rFonts w:ascii="Times New Roman" w:hAnsi="Times New Roman" w:cs="Times New Roman"/>
          <w:sz w:val="28"/>
        </w:rPr>
        <w:t>к нужно правильно прицеливаться,</w:t>
      </w:r>
      <w:r w:rsidR="00807126" w:rsidRPr="00807126">
        <w:rPr>
          <w:rFonts w:ascii="Times New Roman" w:hAnsi="Times New Roman" w:cs="Times New Roman"/>
          <w:sz w:val="28"/>
        </w:rPr>
        <w:t xml:space="preserve"> совмещать прицельную планку с мушкой. Для различного вида оружия.</w:t>
      </w:r>
      <w:r w:rsidR="00807126">
        <w:rPr>
          <w:rFonts w:ascii="Times New Roman" w:hAnsi="Times New Roman" w:cs="Times New Roman"/>
          <w:sz w:val="28"/>
        </w:rPr>
        <w:t xml:space="preserve"> Данный прибор применялся в войсках советской армии.</w:t>
      </w:r>
    </w:p>
    <w:p w:rsidR="00027FC9" w:rsidRDefault="00027FC9" w:rsidP="00027FC9">
      <w:pPr>
        <w:jc w:val="center"/>
        <w:rPr>
          <w:rFonts w:ascii="Times New Roman" w:hAnsi="Times New Roman" w:cs="Times New Roman"/>
          <w:sz w:val="28"/>
          <w:szCs w:val="28"/>
        </w:rPr>
        <w:sectPr w:rsidR="00027FC9" w:rsidSect="002941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7FC9" w:rsidRDefault="00CE739E" w:rsidP="00027FC9">
      <w:pPr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027FC9" w:rsidRPr="00027F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7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188" cy="7896225"/>
            <wp:effectExtent l="19050" t="0" r="0" b="0"/>
            <wp:docPr id="6" name="Рисунок 6" descr="C:\Documents and Settings\Администратор\Рабочий стол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DSC0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88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FC9" w:rsidRPr="00027FC9">
        <w:t xml:space="preserve"> </w:t>
      </w:r>
    </w:p>
    <w:p w:rsidR="00027FC9" w:rsidRPr="00027FC9" w:rsidRDefault="00027FC9" w:rsidP="00027FC9">
      <w:pPr>
        <w:jc w:val="center"/>
        <w:rPr>
          <w:rFonts w:ascii="Times New Roman" w:hAnsi="Times New Roman" w:cs="Times New Roman"/>
          <w:b/>
          <w:sz w:val="28"/>
        </w:rPr>
      </w:pPr>
      <w:r w:rsidRPr="00027FC9">
        <w:rPr>
          <w:rFonts w:ascii="Times New Roman" w:hAnsi="Times New Roman" w:cs="Times New Roman"/>
          <w:b/>
          <w:sz w:val="28"/>
        </w:rPr>
        <w:lastRenderedPageBreak/>
        <w:t>Вкладыш от солдатского медальона.</w:t>
      </w:r>
    </w:p>
    <w:p w:rsidR="00027FC9" w:rsidRDefault="00027FC9" w:rsidP="00027FC9">
      <w:pPr>
        <w:jc w:val="center"/>
        <w:rPr>
          <w:rFonts w:ascii="Times New Roman" w:hAnsi="Times New Roman" w:cs="Times New Roman"/>
          <w:sz w:val="28"/>
          <w:szCs w:val="28"/>
        </w:rPr>
        <w:sectPr w:rsidR="00027FC9" w:rsidSect="00027FC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27FC9">
        <w:rPr>
          <w:rFonts w:ascii="Times New Roman" w:hAnsi="Times New Roman" w:cs="Times New Roman"/>
          <w:sz w:val="28"/>
          <w:szCs w:val="28"/>
        </w:rPr>
        <w:t xml:space="preserve">Среди  солдат  существовало  тотальное  суеверие:  носишь  при  себе  смертный  медальон,  значит,  будешь  убитым.  Медальон  нужен  только  в  одном  случае  —  если  тебя  убьют. 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FC9">
        <w:rPr>
          <w:rFonts w:ascii="Times New Roman" w:hAnsi="Times New Roman" w:cs="Times New Roman"/>
          <w:sz w:val="28"/>
          <w:szCs w:val="28"/>
        </w:rPr>
        <w:t>  Медальоны  получили  название  «смертники».  Многие  солдаты  шли  в  бой  без  «смертника»,  его  просто  выбрасывали  или  не  заполняли  бланки-вкладыши. </w:t>
      </w:r>
      <w:r>
        <w:rPr>
          <w:rFonts w:ascii="Times New Roman" w:hAnsi="Times New Roman" w:cs="Times New Roman"/>
          <w:sz w:val="28"/>
          <w:szCs w:val="28"/>
        </w:rPr>
        <w:t>Данный экспонат был найден с останками воина на территории Воронежского края поисковиками отряда «Патриот».</w:t>
      </w:r>
    </w:p>
    <w:p w:rsidR="001627DE" w:rsidRPr="00027FC9" w:rsidRDefault="001627DE" w:rsidP="00027FC9">
      <w:pPr>
        <w:rPr>
          <w:rFonts w:ascii="Times New Roman" w:hAnsi="Times New Roman" w:cs="Times New Roman"/>
          <w:sz w:val="28"/>
          <w:szCs w:val="28"/>
        </w:rPr>
      </w:pPr>
    </w:p>
    <w:sectPr w:rsidR="001627DE" w:rsidRPr="00027FC9" w:rsidSect="00027FC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D9F"/>
    <w:rsid w:val="00027FC9"/>
    <w:rsid w:val="001627DE"/>
    <w:rsid w:val="00294107"/>
    <w:rsid w:val="00351E0F"/>
    <w:rsid w:val="00452F97"/>
    <w:rsid w:val="004B0D9F"/>
    <w:rsid w:val="00635426"/>
    <w:rsid w:val="006C4B20"/>
    <w:rsid w:val="00744CC0"/>
    <w:rsid w:val="00807126"/>
    <w:rsid w:val="00920C12"/>
    <w:rsid w:val="00CE739E"/>
    <w:rsid w:val="00E7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школа</cp:lastModifiedBy>
  <cp:revision>2</cp:revision>
  <dcterms:created xsi:type="dcterms:W3CDTF">2016-03-22T11:13:00Z</dcterms:created>
  <dcterms:modified xsi:type="dcterms:W3CDTF">2016-03-22T11:13:00Z</dcterms:modified>
</cp:coreProperties>
</file>